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80A7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hAnsi="Times New Roman" w:cs="Times New Roman"/>
          <w:noProof/>
          <w:sz w:val="28"/>
          <w:szCs w:val="20"/>
          <w:lang w:val="en-US" w:eastAsia="ru-RU"/>
        </w:rPr>
        <w:drawing>
          <wp:inline distT="0" distB="0" distL="0" distR="0" wp14:anchorId="708E3468" wp14:editId="1A7D738B">
            <wp:extent cx="635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758F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1E7EE88F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КАЛИНИНГРАДСКАЯ  ОБЛАСТЬ</w:t>
      </w:r>
    </w:p>
    <w:p w14:paraId="05AC884D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ОКРУЖНОЙ СОВЕТ ДЕПУТАТОВ</w:t>
      </w:r>
    </w:p>
    <w:p w14:paraId="46F596FD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ОБРАЗОВАНИЯ </w:t>
      </w:r>
    </w:p>
    <w:p w14:paraId="56AE3768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«ЗЕЛЕНОГРАДСКИЙ ГОРОДСКОЙ ОКРУГ»</w:t>
      </w:r>
    </w:p>
    <w:p w14:paraId="74908644" w14:textId="77777777" w:rsidR="004008CD" w:rsidRDefault="004008CD" w:rsidP="004008CD">
      <w:pPr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КОНТРОЛЬНО-СЧЕТНАЯ КОМИССИЯ</w:t>
      </w:r>
    </w:p>
    <w:p w14:paraId="677BD7B6" w14:textId="77777777" w:rsidR="004008CD" w:rsidRDefault="004008CD" w:rsidP="004008CD"/>
    <w:p w14:paraId="150F4872" w14:textId="77777777" w:rsidR="004008CD" w:rsidRDefault="004008CD" w:rsidP="004008CD"/>
    <w:p w14:paraId="065B0367" w14:textId="77777777" w:rsidR="004008CD" w:rsidRDefault="004008CD" w:rsidP="004008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14:paraId="6C9E2C8E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CE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C611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945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№ </w:t>
      </w:r>
      <w:r w:rsidR="00CD5CE4">
        <w:rPr>
          <w:rFonts w:ascii="Times New Roman" w:hAnsi="Times New Roman" w:cs="Times New Roman"/>
          <w:sz w:val="24"/>
          <w:szCs w:val="24"/>
        </w:rPr>
        <w:t>24</w:t>
      </w:r>
    </w:p>
    <w:p w14:paraId="0B202EE3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Зеленоградск</w:t>
      </w:r>
    </w:p>
    <w:p w14:paraId="6CB37222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E80FB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6F621" w14:textId="77777777" w:rsidR="004008CD" w:rsidRDefault="004008CD" w:rsidP="004008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работы контрольно-счетной комиссии МО «Зеленоградский городской округ» на 20</w:t>
      </w:r>
      <w:r w:rsidR="0089456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C3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ECF467" w14:textId="77777777" w:rsidR="004008CD" w:rsidRDefault="004008CD" w:rsidP="004008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2E68F7E7" w14:textId="77777777" w:rsidR="004008CD" w:rsidRDefault="004008CD" w:rsidP="0026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5C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30 марта 2016 года № 61:</w:t>
      </w:r>
    </w:p>
    <w:p w14:paraId="0BFB134A" w14:textId="77777777" w:rsidR="004008CD" w:rsidRPr="00CD5CE4" w:rsidRDefault="004008CD" w:rsidP="00CD5C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E4">
        <w:rPr>
          <w:rFonts w:ascii="Times New Roman" w:hAnsi="Times New Roman" w:cs="Times New Roman"/>
          <w:sz w:val="24"/>
          <w:szCs w:val="24"/>
        </w:rPr>
        <w:t>Утвердить план работы контрольно-счетной комиссии МО «Зеленоградский городской округ» на 20</w:t>
      </w:r>
      <w:r w:rsidR="0089456A" w:rsidRPr="00CD5CE4">
        <w:rPr>
          <w:rFonts w:ascii="Times New Roman" w:hAnsi="Times New Roman" w:cs="Times New Roman"/>
          <w:sz w:val="24"/>
          <w:szCs w:val="24"/>
        </w:rPr>
        <w:t>20</w:t>
      </w:r>
      <w:r w:rsidRPr="00CD5CE4">
        <w:rPr>
          <w:rFonts w:ascii="Times New Roman" w:hAnsi="Times New Roman" w:cs="Times New Roman"/>
          <w:sz w:val="24"/>
          <w:szCs w:val="24"/>
        </w:rPr>
        <w:t xml:space="preserve"> год</w:t>
      </w:r>
      <w:r w:rsidR="0013060C" w:rsidRPr="00CD5CE4">
        <w:rPr>
          <w:rFonts w:ascii="Times New Roman" w:hAnsi="Times New Roman" w:cs="Times New Roman"/>
          <w:sz w:val="24"/>
          <w:szCs w:val="24"/>
        </w:rPr>
        <w:t>.</w:t>
      </w:r>
    </w:p>
    <w:p w14:paraId="3A1FC477" w14:textId="77777777" w:rsidR="004008CD" w:rsidRDefault="004008CD" w:rsidP="002645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E4">
        <w:rPr>
          <w:rFonts w:ascii="Times New Roman" w:hAnsi="Times New Roman" w:cs="Times New Roman"/>
          <w:sz w:val="24"/>
          <w:szCs w:val="24"/>
        </w:rPr>
        <w:t>Распоряжение вступает в силу с момента подписания.</w:t>
      </w:r>
    </w:p>
    <w:p w14:paraId="6FC0E71D" w14:textId="77777777" w:rsidR="004008CD" w:rsidRPr="00CD5CE4" w:rsidRDefault="004008CD" w:rsidP="002645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E4">
        <w:rPr>
          <w:rFonts w:ascii="Times New Roman" w:hAnsi="Times New Roman" w:cs="Times New Roman"/>
          <w:sz w:val="24"/>
          <w:szCs w:val="24"/>
        </w:rPr>
        <w:t>Распоряжение разместить на официальном сайте органов местного самоуправления муниципального образования «Зеленоградский городской округ».</w:t>
      </w:r>
    </w:p>
    <w:p w14:paraId="566F343A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3761B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6A5E6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75C51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D989F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4D5B8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7B20A" w14:textId="77777777" w:rsidR="004008CD" w:rsidRDefault="00CD5CE4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</w:t>
      </w:r>
      <w:bookmarkStart w:id="0" w:name="_GoBack"/>
      <w:bookmarkEnd w:id="0"/>
      <w:r w:rsidR="004008CD">
        <w:rPr>
          <w:rFonts w:ascii="Times New Roman" w:hAnsi="Times New Roman" w:cs="Times New Roman"/>
          <w:sz w:val="24"/>
          <w:szCs w:val="24"/>
        </w:rPr>
        <w:t>И.С. Афанасьева</w:t>
      </w:r>
    </w:p>
    <w:p w14:paraId="1B95D3F8" w14:textId="77777777" w:rsidR="004008CD" w:rsidRDefault="004008CD" w:rsidP="004008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F19C9F" w14:textId="77777777" w:rsidR="004008CD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25D33" w14:textId="77777777" w:rsidR="00EF74A8" w:rsidRDefault="00EF74A8"/>
    <w:sectPr w:rsidR="00EF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396"/>
    <w:multiLevelType w:val="hybridMultilevel"/>
    <w:tmpl w:val="7F94B0D2"/>
    <w:lvl w:ilvl="0" w:tplc="04CAF6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37D5E"/>
    <w:multiLevelType w:val="hybridMultilevel"/>
    <w:tmpl w:val="6F7EC640"/>
    <w:lvl w:ilvl="0" w:tplc="DCA89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D"/>
    <w:rsid w:val="0013060C"/>
    <w:rsid w:val="00264561"/>
    <w:rsid w:val="002C3184"/>
    <w:rsid w:val="004008CD"/>
    <w:rsid w:val="005C611D"/>
    <w:rsid w:val="0089456A"/>
    <w:rsid w:val="00C50398"/>
    <w:rsid w:val="00CD5CE4"/>
    <w:rsid w:val="00D83735"/>
    <w:rsid w:val="00E11031"/>
    <w:rsid w:val="00E201B3"/>
    <w:rsid w:val="00E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C7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E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E4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E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E4"/>
    <w:rPr>
      <w:rFonts w:ascii="Lucida Grande CY" w:eastAsia="Times New Roman" w:hAnsi="Lucida Grande CY" w:cs="Lucida Grande CY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6</cp:revision>
  <cp:lastPrinted>2020-01-27T12:38:00Z</cp:lastPrinted>
  <dcterms:created xsi:type="dcterms:W3CDTF">2019-02-06T15:11:00Z</dcterms:created>
  <dcterms:modified xsi:type="dcterms:W3CDTF">2020-01-27T12:51:00Z</dcterms:modified>
</cp:coreProperties>
</file>